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19689A69" w:rsidR="002476FC" w:rsidRDefault="0053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8:4</w:t>
            </w:r>
            <w:r w:rsidR="00643281">
              <w:rPr>
                <w:sz w:val="28"/>
                <w:szCs w:val="28"/>
              </w:rPr>
              <w:t>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130B7D00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4EA7FB33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D5CB08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07EC7B6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16467117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7FB4C528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</w:t>
            </w:r>
            <w:r w:rsidR="00C51A72">
              <w:rPr>
                <w:sz w:val="28"/>
                <w:szCs w:val="28"/>
              </w:rPr>
              <w:t>0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Unit 1, Session 10: Improving Theories by Reaching for Precise Academic Language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70534916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I can grow insightful ideas by using exact, precise, true words to convey their thoughts about characters. </w:t>
            </w:r>
          </w:p>
          <w:p w14:paraId="5CE6EF90" w14:textId="77777777" w:rsidR="00C51A72" w:rsidRDefault="00C51A72" w:rsidP="00C51A72">
            <w:pPr>
              <w:pStyle w:val="NormalWeb"/>
              <w:shd w:val="clear" w:color="auto" w:fill="FFFFFF"/>
            </w:pPr>
          </w:p>
          <w:p w14:paraId="4627C0C9" w14:textId="2FAEB873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Read Aloud: </w:t>
            </w:r>
            <w:r>
              <w:t>Chapter 18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23BB67" w14:textId="77777777" w:rsidR="00C51A72" w:rsidRDefault="00C51A72" w:rsidP="00C51A72">
            <w:pPr>
              <w:pStyle w:val="NormalWeb"/>
              <w:shd w:val="clear" w:color="auto" w:fill="FFFFFF"/>
            </w:pPr>
            <w:r>
              <w:t xml:space="preserve">TTW display a word on the board and will give an </w:t>
            </w:r>
            <w:r>
              <w:lastRenderedPageBreak/>
              <w:t>example of a word that could replace the word on display. TTW ask the class to do the same.</w:t>
            </w:r>
          </w:p>
          <w:p w14:paraId="624840E0" w14:textId="54D95939" w:rsidR="00C51A72" w:rsidRPr="00C51A72" w:rsidRDefault="00C51A72" w:rsidP="00C51A72">
            <w:pPr>
              <w:pStyle w:val="NormalWeb"/>
              <w:shd w:val="clear" w:color="auto" w:fill="FFFFFF"/>
            </w:pPr>
            <w:r>
              <w:t xml:space="preserve">TSW receive chart paper with a word on it. As a table, TSW create a list of words with the same meaning as the word on their chart paper. </w:t>
            </w:r>
          </w:p>
        </w:tc>
        <w:tc>
          <w:tcPr>
            <w:tcW w:w="2215" w:type="dxa"/>
          </w:tcPr>
          <w:p w14:paraId="2A798314" w14:textId="77777777" w:rsidR="00C51A72" w:rsidRDefault="00C51A72" w:rsidP="00C51A72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lastRenderedPageBreak/>
              <w:t xml:space="preserve">Unit 1, Session 11: Finding Complications in Characters </w:t>
            </w:r>
          </w:p>
          <w:p w14:paraId="1F31527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12A65C2D" w14:textId="77777777" w:rsidR="00C51A72" w:rsidRDefault="00C51A72" w:rsidP="00C51A72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t xml:space="preserve">I can understand that characters are complicated. </w:t>
            </w:r>
          </w:p>
          <w:p w14:paraId="3140D4D2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132AEFE2" w14:textId="13B0ACF4" w:rsidR="00C51A72" w:rsidRDefault="00C51A72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" w:hAnsi="TimesNewRomanPS"/>
                <w:b/>
                <w:bCs/>
              </w:rPr>
              <w:t>Read Aloud:</w:t>
            </w:r>
            <w:r>
              <w:rPr>
                <w:rFonts w:ascii="Gautami" w:hAnsi="Gautami" w:cs="Gautami"/>
              </w:rPr>
              <w:t xml:space="preserve"> </w:t>
            </w:r>
            <w:r>
              <w:rPr>
                <w:rFonts w:ascii="TimesNewRomanPSMT" w:hAnsi="TimesNewRomanPSMT"/>
              </w:rPr>
              <w:t>The Tiger Rising Chapter 19</w:t>
            </w:r>
          </w:p>
          <w:p w14:paraId="735B614D" w14:textId="77777777" w:rsidR="00C51A72" w:rsidRDefault="00C51A72" w:rsidP="00C51A72">
            <w:pPr>
              <w:pStyle w:val="NormalWeb"/>
              <w:shd w:val="clear" w:color="auto" w:fill="FFFFFF"/>
            </w:pPr>
          </w:p>
          <w:p w14:paraId="71417A27" w14:textId="77777777" w:rsidR="00C51A72" w:rsidRDefault="00C51A72" w:rsidP="00C51A72">
            <w:pPr>
              <w:pStyle w:val="NormalWeb"/>
              <w:shd w:val="clear" w:color="auto" w:fill="FFFFFF"/>
            </w:pPr>
            <w:r>
              <w:rPr>
                <w:rFonts w:ascii="TimesNewRomanPSMT" w:hAnsi="TimesNewRomanPSMT"/>
              </w:rPr>
              <w:t xml:space="preserve">TTW give an example of a complicated character like villains in superhero stories. TTW make a T-chart showing how two sides of a </w:t>
            </w:r>
            <w:r>
              <w:rPr>
                <w:rFonts w:ascii="TimesNewRomanPSMT" w:hAnsi="TimesNewRomanPSMT"/>
              </w:rPr>
              <w:lastRenderedPageBreak/>
              <w:t xml:space="preserve">person might compare. TTW then lead the student to make a T-chart of the sides of Sistine. TSW partner read their books and have discussions about the complexities in their characters. </w:t>
            </w:r>
          </w:p>
          <w:p w14:paraId="08EDC0CC" w14:textId="4DC3907A" w:rsidR="00C51A72" w:rsidRPr="00B82034" w:rsidRDefault="00C51A72" w:rsidP="00C51A72"/>
        </w:tc>
        <w:tc>
          <w:tcPr>
            <w:tcW w:w="2146" w:type="dxa"/>
          </w:tcPr>
          <w:p w14:paraId="1919AD90" w14:textId="77777777" w:rsidR="00C51A72" w:rsidRDefault="00C51A72" w:rsidP="00C51A72">
            <w:pPr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Read Works Article</w:t>
            </w:r>
          </w:p>
          <w:p w14:paraId="09241F25" w14:textId="77777777" w:rsidR="00C51A72" w:rsidRDefault="00C51A72" w:rsidP="00C51A72">
            <w:pPr>
              <w:rPr>
                <w:b/>
              </w:rPr>
            </w:pPr>
          </w:p>
          <w:p w14:paraId="299281DF" w14:textId="0669D5FD" w:rsidR="00C51A72" w:rsidRPr="00C51A72" w:rsidRDefault="00C51A72" w:rsidP="00C51A72">
            <w:r>
              <w:t xml:space="preserve">TSW log onto Google classroom and work on an article called “Colonization and Revolutionary War- Paul Revere’s Ride.” </w:t>
            </w:r>
          </w:p>
        </w:tc>
        <w:tc>
          <w:tcPr>
            <w:tcW w:w="2077" w:type="dxa"/>
          </w:tcPr>
          <w:p w14:paraId="142EE446" w14:textId="7BE7C85B" w:rsidR="00C51A72" w:rsidRDefault="00C51A72" w:rsidP="00C51A72">
            <w:r>
              <w:rPr>
                <w:b/>
              </w:rPr>
              <w:t>Unit 1, Session 9: Orienting Readers with Setting</w:t>
            </w:r>
            <w:r>
              <w:t xml:space="preserve"> </w:t>
            </w:r>
          </w:p>
          <w:p w14:paraId="75A7B80C" w14:textId="77777777" w:rsidR="00C51A72" w:rsidRDefault="00C51A72" w:rsidP="00C51A72"/>
          <w:p w14:paraId="3E4C98F3" w14:textId="77777777" w:rsidR="00C51A72" w:rsidRDefault="00C51A72" w:rsidP="00C51A72">
            <w:pPr>
              <w:rPr>
                <w:b/>
              </w:rPr>
            </w:pPr>
            <w:r>
              <w:rPr>
                <w:b/>
              </w:rPr>
              <w:t xml:space="preserve">I can create a picture of the setting and characters in a narrative using dialogue, actions, and thoughts. </w:t>
            </w:r>
          </w:p>
          <w:p w14:paraId="284DF4E3" w14:textId="77777777" w:rsidR="00C51A72" w:rsidRDefault="00C51A72" w:rsidP="00C51A72">
            <w:pPr>
              <w:rPr>
                <w:b/>
              </w:rPr>
            </w:pPr>
          </w:p>
          <w:p w14:paraId="6EB1D736" w14:textId="2E20BACD" w:rsidR="00C51A72" w:rsidRPr="00C51A72" w:rsidRDefault="00C51A72" w:rsidP="00C51A72">
            <w:r>
              <w:t xml:space="preserve">TTW introduce the five senses and explain that as writers we want to set the scene for our readers. TTW revisit some pages from The Tiger </w:t>
            </w:r>
            <w:r>
              <w:lastRenderedPageBreak/>
              <w:t xml:space="preserve">Rising and TSW use their five senses to describe the setting of the story on a chart. TSW describe the setting of their story by using the all five senses.  </w:t>
            </w:r>
          </w:p>
        </w:tc>
        <w:tc>
          <w:tcPr>
            <w:tcW w:w="2112" w:type="dxa"/>
          </w:tcPr>
          <w:p w14:paraId="2506D66B" w14:textId="77777777" w:rsidR="00C51A72" w:rsidRDefault="00C51A72" w:rsidP="00C51A72">
            <w:pPr>
              <w:rPr>
                <w:b/>
              </w:rPr>
            </w:pPr>
            <w:r w:rsidRPr="00C51A72">
              <w:rPr>
                <w:b/>
              </w:rPr>
              <w:lastRenderedPageBreak/>
              <w:t>Unit 1, Session 10:</w:t>
            </w:r>
            <w:r>
              <w:rPr>
                <w:b/>
              </w:rPr>
              <w:t xml:space="preserve"> Writing Powerful Endings</w:t>
            </w:r>
          </w:p>
          <w:p w14:paraId="03AB8488" w14:textId="77777777" w:rsidR="00C51A72" w:rsidRDefault="00C51A72" w:rsidP="00C51A72">
            <w:pPr>
              <w:rPr>
                <w:b/>
              </w:rPr>
            </w:pPr>
          </w:p>
          <w:p w14:paraId="66080805" w14:textId="77777777" w:rsidR="00C51A72" w:rsidRDefault="00C51A72" w:rsidP="00C51A72">
            <w:pPr>
              <w:rPr>
                <w:b/>
              </w:rPr>
            </w:pPr>
            <w:r>
              <w:rPr>
                <w:b/>
              </w:rPr>
              <w:t xml:space="preserve">I can provide a conclusion or solution that completes the events in my story. </w:t>
            </w:r>
          </w:p>
          <w:p w14:paraId="77269E9C" w14:textId="77777777" w:rsidR="00C51A72" w:rsidRDefault="00C51A72" w:rsidP="00C51A72">
            <w:pPr>
              <w:rPr>
                <w:b/>
              </w:rPr>
            </w:pPr>
          </w:p>
          <w:p w14:paraId="2BADEB19" w14:textId="1F9FCD9F" w:rsidR="00C51A72" w:rsidRPr="00C51A72" w:rsidRDefault="00C51A72" w:rsidP="00C51A72">
            <w:pPr>
              <w:rPr>
                <w:b/>
                <w:highlight w:val="red"/>
              </w:rPr>
            </w:pPr>
            <w:r>
              <w:t xml:space="preserve">TTW introduce the types of narrative endings and give examples. TSW chose a type of narrative ending for their Best Day writing piece and write the ending of their story. </w:t>
            </w:r>
            <w:r w:rsidRPr="00C51A72">
              <w:rPr>
                <w:b/>
              </w:rPr>
              <w:t xml:space="preserve">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6649EEF2" w:rsidR="00C51A72" w:rsidRP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9:50-10:00</w:t>
            </w:r>
          </w:p>
          <w:p w14:paraId="75F38E46" w14:textId="526D7F90" w:rsidR="00C51A72" w:rsidRP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use common prefixes and suffixes as clues to the meaning of a word. </w:t>
            </w:r>
          </w:p>
        </w:tc>
        <w:tc>
          <w:tcPr>
            <w:tcW w:w="2179" w:type="dxa"/>
          </w:tcPr>
          <w:p w14:paraId="4DA7FB76" w14:textId="2086AA21" w:rsidR="00C51A72" w:rsidRPr="00384BA9" w:rsidRDefault="00C51A72" w:rsidP="00C51A72">
            <w:r>
              <w:t>TSW receive their vocabulary list and TTW introduce the prefix re-.</w:t>
            </w:r>
          </w:p>
        </w:tc>
        <w:tc>
          <w:tcPr>
            <w:tcW w:w="2215" w:type="dxa"/>
          </w:tcPr>
          <w:p w14:paraId="5F796B19" w14:textId="368B668E" w:rsidR="00C51A72" w:rsidRDefault="00C51A72" w:rsidP="00C51A72">
            <w:r>
              <w:t>TSW review and write out the definitions for the vocabulary words.</w:t>
            </w:r>
          </w:p>
        </w:tc>
        <w:tc>
          <w:tcPr>
            <w:tcW w:w="2146" w:type="dxa"/>
          </w:tcPr>
          <w:p w14:paraId="156FA1C2" w14:textId="5D19F99F" w:rsidR="00C51A72" w:rsidRDefault="00C51A72" w:rsidP="00C51A72">
            <w:r>
              <w:t xml:space="preserve">TSW create sentences with each vocab word.  </w:t>
            </w:r>
          </w:p>
        </w:tc>
        <w:tc>
          <w:tcPr>
            <w:tcW w:w="2077" w:type="dxa"/>
          </w:tcPr>
          <w:p w14:paraId="2EDACB42" w14:textId="759DA847" w:rsidR="00C51A72" w:rsidRDefault="00C51A72" w:rsidP="00C51A72">
            <w:r>
              <w:t xml:space="preserve">TSW work on a practice sheet. </w:t>
            </w:r>
          </w:p>
        </w:tc>
        <w:tc>
          <w:tcPr>
            <w:tcW w:w="2112" w:type="dxa"/>
          </w:tcPr>
          <w:p w14:paraId="71EEC304" w14:textId="0BDD3B2D" w:rsidR="00C51A72" w:rsidRDefault="00C51A72" w:rsidP="00C51A72">
            <w:pPr>
              <w:jc w:val="center"/>
            </w:pPr>
            <w:r>
              <w:t xml:space="preserve">TSW will take a quiz over their vocab words. </w:t>
            </w:r>
          </w:p>
        </w:tc>
      </w:tr>
      <w:tr w:rsidR="00C51A72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2FA25123" w:rsidR="00C51A72" w:rsidRP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9513EC2" w14:textId="77777777" w:rsidR="00C51A72" w:rsidRDefault="00C51A72" w:rsidP="00C51A72">
            <w:pPr>
              <w:jc w:val="center"/>
              <w:rPr>
                <w:b/>
              </w:rPr>
            </w:pPr>
            <w:r w:rsidRPr="00C51A72">
              <w:rPr>
                <w:b/>
              </w:rPr>
              <w:t xml:space="preserve">Day 7: </w:t>
            </w:r>
          </w:p>
          <w:p w14:paraId="10DCD43D" w14:textId="77777777" w:rsidR="00C51A72" w:rsidRDefault="00C51A72" w:rsidP="00C51A72">
            <w:pPr>
              <w:jc w:val="center"/>
              <w:rPr>
                <w:b/>
              </w:rPr>
            </w:pPr>
          </w:p>
          <w:p w14:paraId="21B11037" w14:textId="77777777" w:rsidR="00C51A72" w:rsidRPr="00C51A72" w:rsidRDefault="00C51A72" w:rsidP="00C51A72">
            <w:pPr>
              <w:jc w:val="center"/>
              <w:rPr>
                <w:b/>
                <w:szCs w:val="28"/>
              </w:rPr>
            </w:pPr>
            <w:r w:rsidRPr="00C51A72">
              <w:rPr>
                <w:b/>
                <w:szCs w:val="28"/>
              </w:rPr>
              <w:t xml:space="preserve">I can demonstrate the procedures for the recitation of the Pledge of Allegiance and the proper etiquette </w:t>
            </w:r>
            <w:r w:rsidRPr="00C51A72">
              <w:rPr>
                <w:b/>
                <w:szCs w:val="28"/>
              </w:rPr>
              <w:lastRenderedPageBreak/>
              <w:t>for the Arkansas and American Flags.</w:t>
            </w:r>
          </w:p>
          <w:p w14:paraId="6B4325FF" w14:textId="77777777" w:rsidR="00C51A72" w:rsidRDefault="00C51A72" w:rsidP="00C51A72">
            <w:pPr>
              <w:jc w:val="center"/>
            </w:pPr>
          </w:p>
          <w:p w14:paraId="4E0E5B2B" w14:textId="20C7E4D4" w:rsidR="00C51A72" w:rsidRPr="00C51A72" w:rsidRDefault="00C51A72" w:rsidP="00C51A72">
            <w:pPr>
              <w:jc w:val="center"/>
              <w:rPr>
                <w:b/>
              </w:rPr>
            </w:pPr>
            <w:r w:rsidRPr="00C51A72">
              <w:t>Close read the Pledge of Allegiance</w:t>
            </w:r>
          </w:p>
          <w:p w14:paraId="17CC5C69" w14:textId="77777777" w:rsidR="00C51A72" w:rsidRDefault="00C51A72" w:rsidP="00C51A72">
            <w:pPr>
              <w:jc w:val="center"/>
            </w:pPr>
          </w:p>
          <w:p w14:paraId="5101E6A1" w14:textId="1601EF2E" w:rsidR="00C51A72" w:rsidRPr="00C537FE" w:rsidRDefault="00C51A72" w:rsidP="00C51A72">
            <w:pPr>
              <w:jc w:val="center"/>
            </w:pPr>
            <w:r>
              <w:t xml:space="preserve">Journal or Exit Slip: Why do you think we say the Pledge every morning?  </w:t>
            </w:r>
          </w:p>
        </w:tc>
        <w:tc>
          <w:tcPr>
            <w:tcW w:w="2215" w:type="dxa"/>
          </w:tcPr>
          <w:p w14:paraId="0A4FA7E9" w14:textId="77777777" w:rsidR="00C51A72" w:rsidRDefault="00C51A72" w:rsidP="00C51A72">
            <w:pPr>
              <w:jc w:val="center"/>
            </w:pPr>
            <w:r>
              <w:lastRenderedPageBreak/>
              <w:t xml:space="preserve"> </w:t>
            </w:r>
            <w:r w:rsidRPr="00C51A72">
              <w:rPr>
                <w:b/>
              </w:rPr>
              <w:t>Day 8:</w:t>
            </w:r>
            <w:r w:rsidRPr="00384BA9">
              <w:t xml:space="preserve"> </w:t>
            </w:r>
          </w:p>
          <w:p w14:paraId="0D64B367" w14:textId="77777777" w:rsidR="00C51A72" w:rsidRDefault="00C51A72" w:rsidP="00C51A72">
            <w:pPr>
              <w:jc w:val="center"/>
            </w:pPr>
          </w:p>
          <w:p w14:paraId="4BCB4706" w14:textId="2CE94E11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Cs w:val="28"/>
              </w:rPr>
              <w:t xml:space="preserve">I can demonstrate the procedures for the recitation of the Pledge of Allegiance and the proper etiquette </w:t>
            </w:r>
            <w:r w:rsidRPr="00C51A72">
              <w:rPr>
                <w:b/>
                <w:szCs w:val="28"/>
              </w:rPr>
              <w:lastRenderedPageBreak/>
              <w:t>for the Arkansas and American Flags.</w:t>
            </w:r>
          </w:p>
          <w:p w14:paraId="0A158E98" w14:textId="77777777" w:rsidR="00C51A72" w:rsidRDefault="00C51A72" w:rsidP="00C51A72">
            <w:pPr>
              <w:jc w:val="center"/>
            </w:pPr>
          </w:p>
          <w:p w14:paraId="50F993F1" w14:textId="507096A2" w:rsidR="00C51A72" w:rsidRDefault="00C51A72" w:rsidP="00C51A72">
            <w:pPr>
              <w:jc w:val="center"/>
            </w:pPr>
            <w:r w:rsidRPr="00384BA9">
              <w:t>Go to the flagpole and watch proper flag etiq</w:t>
            </w:r>
            <w:r>
              <w:t>uette (or watch the 9m video).</w:t>
            </w:r>
            <w:r w:rsidRPr="00384BA9">
              <w:t xml:space="preserve"> Cite the pledge. Listen and discuss patriotic songs.</w:t>
            </w:r>
          </w:p>
        </w:tc>
        <w:tc>
          <w:tcPr>
            <w:tcW w:w="2146" w:type="dxa"/>
          </w:tcPr>
          <w:p w14:paraId="780C0082" w14:textId="77777777" w:rsidR="00C51A72" w:rsidRDefault="00C51A72" w:rsidP="00C51A72">
            <w:pPr>
              <w:jc w:val="center"/>
              <w:rPr>
                <w:b/>
              </w:rPr>
            </w:pPr>
            <w:r w:rsidRPr="00C51A72">
              <w:rPr>
                <w:b/>
              </w:rPr>
              <w:lastRenderedPageBreak/>
              <w:t xml:space="preserve">Day 9: </w:t>
            </w:r>
          </w:p>
          <w:p w14:paraId="6305BA65" w14:textId="77777777" w:rsidR="00C51A72" w:rsidRDefault="00C51A72" w:rsidP="00C51A72">
            <w:pPr>
              <w:jc w:val="center"/>
              <w:rPr>
                <w:b/>
              </w:rPr>
            </w:pPr>
          </w:p>
          <w:p w14:paraId="6DCCB318" w14:textId="77777777" w:rsidR="00C51A72" w:rsidRDefault="00C51A72" w:rsidP="00C51A72">
            <w:pPr>
              <w:jc w:val="center"/>
              <w:rPr>
                <w:b/>
              </w:rPr>
            </w:pPr>
            <w:r>
              <w:rPr>
                <w:b/>
              </w:rPr>
              <w:t>I can examine the origins, functions, and structure of the state and federal government.</w:t>
            </w:r>
          </w:p>
          <w:p w14:paraId="0FF7FB61" w14:textId="60FF89F7" w:rsidR="00C51A72" w:rsidRPr="00A27E7B" w:rsidRDefault="00C51A72" w:rsidP="00C51A72">
            <w:pPr>
              <w:jc w:val="center"/>
            </w:pPr>
            <w:r w:rsidRPr="00384BA9">
              <w:lastRenderedPageBreak/>
              <w:t>Research the three branches of government and present</w:t>
            </w:r>
            <w:r>
              <w:t>.</w:t>
            </w:r>
          </w:p>
        </w:tc>
        <w:tc>
          <w:tcPr>
            <w:tcW w:w="2077" w:type="dxa"/>
          </w:tcPr>
          <w:p w14:paraId="1CA868BE" w14:textId="77777777" w:rsidR="00C51A72" w:rsidRDefault="00C51A72" w:rsidP="00C51A72">
            <w:pPr>
              <w:jc w:val="center"/>
            </w:pPr>
            <w:r w:rsidRPr="00C51A72">
              <w:rPr>
                <w:b/>
              </w:rPr>
              <w:lastRenderedPageBreak/>
              <w:t>Day 10:</w:t>
            </w:r>
            <w:r w:rsidRPr="00384BA9">
              <w:t xml:space="preserve"> </w:t>
            </w:r>
          </w:p>
          <w:p w14:paraId="0536A64D" w14:textId="77777777" w:rsidR="00C51A72" w:rsidRDefault="00C51A72" w:rsidP="00C51A72">
            <w:pPr>
              <w:jc w:val="center"/>
            </w:pPr>
          </w:p>
          <w:p w14:paraId="2E5FF3BC" w14:textId="03C705D0" w:rsidR="00C51A72" w:rsidRDefault="00C51A72" w:rsidP="00C51A72">
            <w:pPr>
              <w:jc w:val="center"/>
              <w:rPr>
                <w:b/>
              </w:rPr>
            </w:pPr>
            <w:r>
              <w:rPr>
                <w:b/>
              </w:rPr>
              <w:t>I can examine the origins, functions, and structure of the state and federal government.</w:t>
            </w:r>
          </w:p>
          <w:p w14:paraId="72DEAF01" w14:textId="32164D83" w:rsidR="00C51A72" w:rsidRPr="00A27E7B" w:rsidRDefault="00C51A72" w:rsidP="00C51A72">
            <w:pPr>
              <w:jc w:val="center"/>
            </w:pPr>
            <w:r w:rsidRPr="00384BA9">
              <w:lastRenderedPageBreak/>
              <w:t>Research the three branches of government and present</w:t>
            </w:r>
            <w:r>
              <w:t>.</w:t>
            </w:r>
          </w:p>
        </w:tc>
        <w:tc>
          <w:tcPr>
            <w:tcW w:w="2112" w:type="dxa"/>
          </w:tcPr>
          <w:p w14:paraId="1C96921F" w14:textId="77777777" w:rsidR="00C51A72" w:rsidRDefault="00C51A72" w:rsidP="00C51A72">
            <w:pPr>
              <w:jc w:val="center"/>
            </w:pPr>
            <w:r>
              <w:rPr>
                <w:b/>
              </w:rPr>
              <w:lastRenderedPageBreak/>
              <w:t>Day 11</w:t>
            </w:r>
            <w:r w:rsidRPr="00C51A72">
              <w:rPr>
                <w:b/>
              </w:rPr>
              <w:t>:</w:t>
            </w:r>
            <w:r w:rsidRPr="00384BA9">
              <w:t xml:space="preserve"> </w:t>
            </w:r>
          </w:p>
          <w:p w14:paraId="0D43C170" w14:textId="77777777" w:rsidR="00C51A72" w:rsidRDefault="00C51A72" w:rsidP="00C51A72">
            <w:pPr>
              <w:jc w:val="center"/>
            </w:pPr>
          </w:p>
          <w:p w14:paraId="47224C6D" w14:textId="77777777" w:rsidR="00C51A72" w:rsidRDefault="00C51A72" w:rsidP="00C51A72">
            <w:pPr>
              <w:jc w:val="center"/>
              <w:rPr>
                <w:b/>
              </w:rPr>
            </w:pPr>
            <w:r>
              <w:rPr>
                <w:b/>
              </w:rPr>
              <w:t>I can examine the origins, functions, and structure of the state and federal government.</w:t>
            </w:r>
          </w:p>
          <w:p w14:paraId="2014CE53" w14:textId="09DAC525" w:rsidR="00C51A72" w:rsidRPr="00A27E7B" w:rsidRDefault="00C51A72" w:rsidP="00C51A72">
            <w:pPr>
              <w:jc w:val="center"/>
            </w:pPr>
            <w:r w:rsidRPr="00384BA9">
              <w:lastRenderedPageBreak/>
              <w:t>Research the three branches of government and present</w:t>
            </w:r>
            <w:r>
              <w:t xml:space="preserve"> </w:t>
            </w:r>
          </w:p>
        </w:tc>
      </w:tr>
      <w:tr w:rsidR="00C51A72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5762F5F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C51A72" w:rsidRDefault="00C51A72" w:rsidP="00C51A72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C51A72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C51A72" w:rsidRDefault="00C51A72" w:rsidP="00C51A72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C51A72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FF8ED4E" w14:textId="5CF6FA0C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533326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C51A72" w:rsidRPr="007C6969" w:rsidRDefault="00C51A72" w:rsidP="00C51A72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312B9EBD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18B3CBBC" w:rsidR="00C51A72" w:rsidRPr="007C6969" w:rsidRDefault="006E0C3B" w:rsidP="00C51A72">
            <w:pPr>
              <w:jc w:val="center"/>
              <w:rPr>
                <w:b/>
              </w:rPr>
            </w:pPr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215" w:type="dxa"/>
          </w:tcPr>
          <w:p w14:paraId="2866A135" w14:textId="334E5CC1" w:rsidR="00C51A72" w:rsidRDefault="00C51A72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F2D3836" w14:textId="449BA49E" w:rsidR="00C51A72" w:rsidRDefault="006E0C3B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077" w:type="dxa"/>
          </w:tcPr>
          <w:p w14:paraId="776CC82D" w14:textId="60491B66" w:rsidR="00C51A72" w:rsidRDefault="00C51A72" w:rsidP="00C51A72">
            <w:r>
              <w:t>TSW work on MobyMax.</w:t>
            </w:r>
          </w:p>
        </w:tc>
        <w:tc>
          <w:tcPr>
            <w:tcW w:w="2112" w:type="dxa"/>
          </w:tcPr>
          <w:p w14:paraId="084128AE" w14:textId="22071984" w:rsidR="00C51A72" w:rsidRDefault="006E0C3B" w:rsidP="00C51A72">
            <w:r>
              <w:t>TSW work on MobyMax.</w:t>
            </w:r>
          </w:p>
        </w:tc>
      </w:tr>
      <w:tr w:rsidR="007E1E88" w14:paraId="51339253" w14:textId="77777777">
        <w:trPr>
          <w:trHeight w:val="500"/>
        </w:trPr>
        <w:tc>
          <w:tcPr>
            <w:tcW w:w="2406" w:type="dxa"/>
          </w:tcPr>
          <w:p w14:paraId="42814B99" w14:textId="77777777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1:30-2:30</w:t>
            </w:r>
          </w:p>
          <w:p w14:paraId="6A15B18C" w14:textId="77777777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754EA0C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6A17FE24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357D9387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  <w:bookmarkStart w:id="0" w:name="_GoBack"/>
            <w:bookmarkEnd w:id="0"/>
          </w:p>
        </w:tc>
      </w:tr>
      <w:tr w:rsidR="00C51A72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C51A72" w:rsidRDefault="006E0C3B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7777777" w:rsidR="00C51A72" w:rsidRDefault="00C51A72" w:rsidP="00C51A72">
            <w:pPr>
              <w:jc w:val="center"/>
            </w:pPr>
            <w:r>
              <w:t xml:space="preserve"> 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112" w:type="dxa"/>
          </w:tcPr>
          <w:p w14:paraId="4DBC7BEA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period.</w:t>
            </w:r>
          </w:p>
        </w:tc>
      </w:tr>
      <w:tr w:rsidR="00C51A72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2:50 </w:t>
            </w:r>
            <w:r w:rsidR="00533326">
              <w:rPr>
                <w:sz w:val="28"/>
                <w:szCs w:val="28"/>
              </w:rPr>
              <w:t>– 3:00</w:t>
            </w:r>
          </w:p>
          <w:p w14:paraId="7250C9C0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</w:tr>
      <w:tr w:rsidR="00C51A72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C51A72" w:rsidRDefault="00C51A72" w:rsidP="00C51A72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C51A72" w:rsidRDefault="00C51A72" w:rsidP="00C51A72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510A166F" w14:textId="36B99FA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0B0B7D9D" w14:textId="7175F3A0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DEA8FB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580D2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7F45D867" w:rsidR="00C51A72" w:rsidRDefault="00C51A72" w:rsidP="00C51A72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99EEB96" w14:textId="6CB43019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20C09D74" w14:textId="1D390C5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18653B51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7EA15389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6648EF00" w:rsidR="00C51A72" w:rsidRDefault="00C51A72" w:rsidP="00C51A72">
            <w:r>
              <w:rPr>
                <w:color w:val="222222"/>
              </w:rPr>
              <w:t>3: 20–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BE17" w14:textId="77777777" w:rsidR="00CB73F8" w:rsidRDefault="00CB73F8">
      <w:r>
        <w:separator/>
      </w:r>
    </w:p>
  </w:endnote>
  <w:endnote w:type="continuationSeparator" w:id="0">
    <w:p w14:paraId="6F4B2325" w14:textId="77777777" w:rsidR="00CB73F8" w:rsidRDefault="00C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318F" w14:textId="77777777" w:rsidR="00CB73F8" w:rsidRDefault="00CB73F8">
      <w:r>
        <w:separator/>
      </w:r>
    </w:p>
  </w:footnote>
  <w:footnote w:type="continuationSeparator" w:id="0">
    <w:p w14:paraId="6065D454" w14:textId="77777777" w:rsidR="00CB73F8" w:rsidRDefault="00CB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33F2B234" w:rsidR="002476FC" w:rsidRDefault="00F6234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September 24</w:t>
    </w:r>
    <w:r w:rsidR="007C6969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>September 28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744E8"/>
    <w:rsid w:val="00191AE2"/>
    <w:rsid w:val="001C4C0C"/>
    <w:rsid w:val="002476FC"/>
    <w:rsid w:val="002A0A7E"/>
    <w:rsid w:val="002A4D1D"/>
    <w:rsid w:val="00367879"/>
    <w:rsid w:val="00384BA9"/>
    <w:rsid w:val="003A7F28"/>
    <w:rsid w:val="003C307F"/>
    <w:rsid w:val="003E6EA1"/>
    <w:rsid w:val="004757AA"/>
    <w:rsid w:val="004836F8"/>
    <w:rsid w:val="005142C4"/>
    <w:rsid w:val="00533326"/>
    <w:rsid w:val="005624B1"/>
    <w:rsid w:val="005D1AED"/>
    <w:rsid w:val="005E2F0C"/>
    <w:rsid w:val="00643281"/>
    <w:rsid w:val="006937EC"/>
    <w:rsid w:val="006E0C3B"/>
    <w:rsid w:val="006E2FBF"/>
    <w:rsid w:val="007C6969"/>
    <w:rsid w:val="007E1E88"/>
    <w:rsid w:val="00861F61"/>
    <w:rsid w:val="009177E9"/>
    <w:rsid w:val="00955814"/>
    <w:rsid w:val="00A27E7B"/>
    <w:rsid w:val="00B82034"/>
    <w:rsid w:val="00C51A72"/>
    <w:rsid w:val="00C537FE"/>
    <w:rsid w:val="00CB73F8"/>
    <w:rsid w:val="00CC4DA1"/>
    <w:rsid w:val="00CC775F"/>
    <w:rsid w:val="00CD1EB4"/>
    <w:rsid w:val="00CE4EA2"/>
    <w:rsid w:val="00D3444A"/>
    <w:rsid w:val="00D7088F"/>
    <w:rsid w:val="00DC4BF8"/>
    <w:rsid w:val="00E43326"/>
    <w:rsid w:val="00E52446"/>
    <w:rsid w:val="00E936D7"/>
    <w:rsid w:val="00F6234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7</cp:revision>
  <cp:lastPrinted>2018-09-04T00:39:00Z</cp:lastPrinted>
  <dcterms:created xsi:type="dcterms:W3CDTF">2018-09-23T01:45:00Z</dcterms:created>
  <dcterms:modified xsi:type="dcterms:W3CDTF">2018-09-25T00:50:00Z</dcterms:modified>
</cp:coreProperties>
</file>